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6F" w:rsidRPr="00E9786F" w:rsidRDefault="00E9786F" w:rsidP="00E97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праздничных мероприятий, посвященных Дню радио и Дню Победы</w:t>
      </w:r>
    </w:p>
    <w:p w:rsidR="00E9786F" w:rsidRPr="00E9786F" w:rsidRDefault="00E9786F" w:rsidP="00E97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786F" w:rsidRPr="00E9786F" w:rsidRDefault="00E9786F" w:rsidP="00E97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мая 2011 г.</w:t>
      </w:r>
    </w:p>
    <w:p w:rsidR="00E9786F" w:rsidRPr="00E9786F" w:rsidRDefault="00E9786F" w:rsidP="00E97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E9786F" w:rsidRPr="00E9786F" w:rsidRDefault="00E9786F" w:rsidP="00E97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Центральный музей связи имени А. С. Попова </w:t>
      </w:r>
    </w:p>
    <w:p w:rsidR="00E9786F" w:rsidRPr="00E9786F" w:rsidRDefault="00E9786F" w:rsidP="00E978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адрес: </w:t>
      </w:r>
      <w:proofErr w:type="gramStart"/>
      <w:r w:rsidRPr="00E97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E97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Санкт-Петербург, Почтамтский пер., д. 4 </w:t>
      </w:r>
    </w:p>
    <w:p w:rsidR="00E9786F" w:rsidRPr="00E9786F" w:rsidRDefault="00E9786F" w:rsidP="00E97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786F" w:rsidRPr="00E9786F" w:rsidRDefault="00E9786F" w:rsidP="00E97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786F" w:rsidRPr="00E9786F" w:rsidRDefault="00E9786F" w:rsidP="00E97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1512"/>
        <w:gridCol w:w="4961"/>
        <w:gridCol w:w="2527"/>
      </w:tblGrid>
      <w:tr w:rsidR="00E9786F" w:rsidRPr="00E9786F" w:rsidTr="00E9786F">
        <w:trPr>
          <w:trHeight w:val="355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Место</w:t>
            </w:r>
          </w:p>
        </w:tc>
      </w:tr>
      <w:tr w:rsidR="00E9786F" w:rsidRPr="00E9786F" w:rsidTr="00E9786F">
        <w:trPr>
          <w:trHeight w:val="544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12:30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left="5" w:right="5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Регистрация участников научных чтений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Малый Конференц-зал</w:t>
            </w:r>
          </w:p>
        </w:tc>
      </w:tr>
      <w:tr w:rsidR="00E9786F" w:rsidRPr="00E9786F" w:rsidTr="00E9786F">
        <w:trPr>
          <w:trHeight w:val="2000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:00</w:t>
            </w: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–13:30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-40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Пленарное заседание с участием представителей Администрации </w:t>
            </w:r>
            <w:proofErr w:type="gramStart"/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Санкт-Петербурга, администраций ведущих предприятий связи г. Санкт-Петербурга, руководства фонда «Российский Фонд истории связи», учёных-историков, ветеранов связи, музейных работников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Малый Конференц-зал</w:t>
            </w:r>
          </w:p>
        </w:tc>
      </w:tr>
      <w:tr w:rsidR="00E9786F" w:rsidRPr="00E9786F" w:rsidTr="00E9786F">
        <w:trPr>
          <w:trHeight w:val="695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13:30–14:00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53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Церемония открытия выставки «Слушай, Страна!» и осмотр выставки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Конференц-зал и зал «Приемная </w:t>
            </w:r>
          </w:p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Безбородко»</w:t>
            </w:r>
          </w:p>
        </w:tc>
      </w:tr>
      <w:tr w:rsidR="00E9786F" w:rsidRPr="00E9786F" w:rsidTr="00E9786F">
        <w:trPr>
          <w:trHeight w:val="684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14:00–15:00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-4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Четвёртые научные чтения памяти </w:t>
            </w:r>
          </w:p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-4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Попова «Космическая связь: прошлое, настоящее и будущее».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Малый Конференц-зал</w:t>
            </w:r>
          </w:p>
        </w:tc>
      </w:tr>
      <w:tr w:rsidR="00E9786F" w:rsidRPr="00E9786F" w:rsidTr="00E9786F">
        <w:trPr>
          <w:trHeight w:val="719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15:00–15:20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-4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Балкон, Атриум II</w:t>
            </w:r>
          </w:p>
        </w:tc>
      </w:tr>
      <w:tr w:rsidR="00E9786F" w:rsidRPr="00E9786F" w:rsidTr="00E9786F">
        <w:trPr>
          <w:trHeight w:val="877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15:20–17:00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-4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Четвёртые научные чтения памяти </w:t>
            </w:r>
          </w:p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" w:right="-4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Попова «Космическая связь:  прошлое, настоящее и будущее».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786F" w:rsidRPr="00E9786F" w:rsidRDefault="00E9786F" w:rsidP="00E978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Малый Конференц-зал</w:t>
            </w:r>
          </w:p>
        </w:tc>
      </w:tr>
    </w:tbl>
    <w:p w:rsidR="00E9786F" w:rsidRPr="00E9786F" w:rsidRDefault="00E9786F" w:rsidP="00E97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786F" w:rsidRPr="00E9786F" w:rsidRDefault="00E9786F" w:rsidP="00E97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E9786F" w:rsidRPr="00E9786F" w:rsidRDefault="00E9786F" w:rsidP="00E97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E9786F" w:rsidRPr="00E9786F" w:rsidRDefault="00E9786F" w:rsidP="00E97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E9786F" w:rsidRPr="00E9786F" w:rsidRDefault="00E9786F" w:rsidP="00E9786F">
      <w:pPr>
        <w:spacing w:after="0" w:line="240" w:lineRule="auto"/>
        <w:ind w:left="284" w:right="328"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E9786F" w:rsidRPr="00E9786F" w:rsidRDefault="00E9786F" w:rsidP="00E9786F">
      <w:pPr>
        <w:spacing w:after="0" w:line="240" w:lineRule="auto"/>
        <w:ind w:left="284" w:right="328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786F" w:rsidRPr="00E9786F" w:rsidRDefault="00E9786F" w:rsidP="00E978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ЧЕТВЁРТЫХ НАУЧНЫХ ЧТЕНИЙ ПАМЯТИ А. С. ПОПОВА, ПОСВЯЩЕННЫХ</w:t>
      </w:r>
    </w:p>
    <w:p w:rsidR="00E9786F" w:rsidRPr="00E9786F" w:rsidRDefault="00E9786F" w:rsidP="00E9786F">
      <w:pPr>
        <w:spacing w:before="100" w:beforeAutospacing="1" w:after="100" w:afterAutospacing="1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ДНЮ РАДИО – ПРАЗДНИКУ РАБОТНИКОВ ВСЕХ ОТРАСЛЕЙ СВЯЗИ</w:t>
      </w:r>
    </w:p>
    <w:p w:rsidR="00E9786F" w:rsidRPr="00E9786F" w:rsidRDefault="00E9786F" w:rsidP="00E9786F">
      <w:pPr>
        <w:spacing w:before="100" w:beforeAutospacing="1" w:after="100" w:afterAutospacing="1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</w:p>
    <w:p w:rsidR="00E9786F" w:rsidRPr="00E9786F" w:rsidRDefault="00E9786F" w:rsidP="00E9786F">
      <w:pPr>
        <w:spacing w:before="100" w:beforeAutospacing="1" w:after="100" w:afterAutospacing="1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b/>
          <w:bCs/>
          <w:iCs/>
          <w:lang w:eastAsia="ru-RU"/>
        </w:rPr>
        <w:t>«Космическая связь: прошлое, настоящее и будущее»</w:t>
      </w:r>
    </w:p>
    <w:p w:rsidR="00E9786F" w:rsidRPr="00E9786F" w:rsidRDefault="00E9786F" w:rsidP="00E9786F">
      <w:pPr>
        <w:spacing w:before="100" w:beforeAutospacing="1" w:after="100" w:afterAutospacing="1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iCs/>
          <w:lang w:eastAsia="ru-RU"/>
        </w:rPr>
        <w:t>6 мая 2011 г.</w:t>
      </w:r>
    </w:p>
    <w:p w:rsidR="00E9786F" w:rsidRPr="00E9786F" w:rsidRDefault="00E9786F" w:rsidP="00E9786F">
      <w:pPr>
        <w:spacing w:before="100" w:beforeAutospacing="1" w:after="100" w:afterAutospacing="1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iCs/>
          <w:lang w:eastAsia="ru-RU"/>
        </w:rPr>
        <w:t> </w:t>
      </w:r>
    </w:p>
    <w:p w:rsidR="00E9786F" w:rsidRPr="00E9786F" w:rsidRDefault="00E9786F" w:rsidP="00E9786F">
      <w:pPr>
        <w:spacing w:before="100" w:beforeAutospacing="1" w:after="100" w:afterAutospacing="1" w:line="240" w:lineRule="auto"/>
        <w:ind w:righ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i/>
          <w:iCs/>
          <w:lang w:eastAsia="ru-RU"/>
        </w:rPr>
        <w:t>г. Санкт-Петербург, Почтамтский пер., д. 4</w:t>
      </w:r>
    </w:p>
    <w:p w:rsidR="00E9786F" w:rsidRPr="00E9786F" w:rsidRDefault="00E9786F" w:rsidP="00E9786F">
      <w:pPr>
        <w:spacing w:before="100" w:beforeAutospacing="1" w:after="100" w:afterAutospacing="1" w:line="240" w:lineRule="auto"/>
        <w:ind w:right="28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Центральный музей связи имени А. С. Попова</w:t>
      </w:r>
    </w:p>
    <w:p w:rsidR="00E9786F" w:rsidRPr="00E9786F" w:rsidRDefault="00E9786F" w:rsidP="00E9786F">
      <w:pPr>
        <w:spacing w:after="0" w:line="240" w:lineRule="auto"/>
        <w:ind w:left="284" w:right="328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3"/>
      </w:tblGrid>
      <w:tr w:rsidR="00E9786F" w:rsidRPr="00E9786F" w:rsidTr="00E978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12:30-13:00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научных чтений, осмотр музейной экспозиции</w:t>
            </w:r>
          </w:p>
        </w:tc>
      </w:tr>
      <w:tr w:rsidR="00E9786F" w:rsidRPr="00E9786F" w:rsidTr="00E978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13:00-13:30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Пленарное заседание, посвящённое Дню радио и Празднику Победы</w:t>
            </w:r>
          </w:p>
        </w:tc>
      </w:tr>
      <w:tr w:rsidR="00E9786F" w:rsidRPr="00E9786F" w:rsidTr="00E978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13:30-14:00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«Слушай, Страна!»</w:t>
            </w:r>
          </w:p>
        </w:tc>
      </w:tr>
      <w:tr w:rsidR="00E9786F" w:rsidRPr="00E9786F" w:rsidTr="00E978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14:00-14:10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сборника материалов Четвёртых научных чтений памяти А. С. Попова «Космическая связь: прошлое, настоящее и будущее». Борисова Нина Александровна, к.т.н., заместитель директора по науке и технике ФГУ «ЦМС имени А. С. Попова» (</w:t>
            </w:r>
            <w:proofErr w:type="gramStart"/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Санкт-Петербург). </w:t>
            </w:r>
          </w:p>
        </w:tc>
      </w:tr>
      <w:tr w:rsidR="00E9786F" w:rsidRPr="00E9786F" w:rsidTr="00E978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14:10-14:30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 космоса. Документальный фильм Центрального музея связи имени А. С. Попова.</w:t>
            </w:r>
          </w:p>
        </w:tc>
      </w:tr>
      <w:tr w:rsidR="00E9786F" w:rsidRPr="00E9786F" w:rsidTr="00E978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14:30-15:00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0"/>
                <w:tab w:val="left" w:pos="6663"/>
              </w:tabs>
              <w:spacing w:before="100" w:beforeAutospacing="1" w:after="100" w:afterAutospacing="1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спутниковой подвижной связи. </w:t>
            </w:r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Дмитриев Владимир Иванович, д. т. н., профессор Военной академии связи имени С. М. Буденного (</w:t>
            </w:r>
            <w:proofErr w:type="gramStart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Санкт-Петербург).</w:t>
            </w:r>
          </w:p>
        </w:tc>
      </w:tr>
      <w:tr w:rsidR="00E9786F" w:rsidRPr="00E9786F" w:rsidTr="00E978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15:00-15:20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  <w:tab w:val="left" w:pos="8670"/>
              </w:tabs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E9786F" w:rsidRPr="00E9786F" w:rsidTr="00E978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15:20-15:40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  <w:tab w:val="left" w:pos="8670"/>
              </w:tabs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прямая передача ТВ-изображения с космических объектов в системы телевещания «Интервидение» и «Евровидение». </w:t>
            </w:r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Ефимов Виктор Арсеньевич (</w:t>
            </w:r>
            <w:proofErr w:type="gramStart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Санкт-Петербург).</w:t>
            </w:r>
          </w:p>
        </w:tc>
      </w:tr>
      <w:tr w:rsidR="00E9786F" w:rsidRPr="00E9786F" w:rsidTr="00E978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15:40-16:00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1418"/>
              </w:tabs>
              <w:spacing w:after="0" w:line="240" w:lineRule="auto"/>
              <w:ind w:left="57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Эволюция процессов передачи данных в АСУ, разрабатываемых в НПО «Импульс». </w:t>
            </w:r>
            <w:proofErr w:type="spellStart"/>
            <w:proofErr w:type="gramStart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Ерженинов</w:t>
            </w:r>
            <w:proofErr w:type="spellEnd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Валентин Николаевич, начальник отдела НПО «Импульс»; Петухов Владимир Ефремович, референт Генерального директора НПО «Импульс»; Потехин Виктор Егорович, ведущий специалист НПО «Импульс»; </w:t>
            </w:r>
            <w:proofErr w:type="spellStart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Хвостунов</w:t>
            </w:r>
            <w:proofErr w:type="spellEnd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Юрий Сергеевич, к.т.н., первый заместитель Главного конструктора НПО «Импульс» (г. Санкт-Петербург).</w:t>
            </w:r>
            <w:proofErr w:type="gramEnd"/>
          </w:p>
        </w:tc>
      </w:tr>
      <w:tr w:rsidR="00E9786F" w:rsidRPr="00E9786F" w:rsidTr="00E978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16:00-16:20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after="0" w:line="240" w:lineRule="auto"/>
              <w:ind w:left="57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ГЛОНАСС: технологии спутниковой связи и навигации как средство повышения качества жизни и безопасности граждан. </w:t>
            </w:r>
            <w:proofErr w:type="spellStart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Матяш</w:t>
            </w:r>
            <w:proofErr w:type="spellEnd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Артем Владимирович, директор ООО «ГЛОНАСС </w:t>
            </w:r>
            <w:proofErr w:type="spellStart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Северо-Запад</w:t>
            </w:r>
            <w:proofErr w:type="spellEnd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(г. Санкт-Петербург).</w:t>
            </w:r>
          </w:p>
        </w:tc>
      </w:tr>
      <w:tr w:rsidR="00E9786F" w:rsidRPr="00E9786F" w:rsidTr="00E978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16:20-16:40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after="0" w:line="240" w:lineRule="auto"/>
              <w:ind w:left="57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 космической связи на отечественных почтовых марках. </w:t>
            </w:r>
            <w:proofErr w:type="spellStart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Кирчик</w:t>
            </w:r>
            <w:proofErr w:type="spellEnd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Ирина Владимировна, научный сотрудник исследовательского отдела знаков почтовой оплаты ФГУ «ЦМС имени А. С. Попова» (</w:t>
            </w:r>
            <w:proofErr w:type="gramStart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Санкт-Петербург).</w:t>
            </w:r>
          </w:p>
        </w:tc>
      </w:tr>
      <w:tr w:rsidR="00E9786F" w:rsidRPr="00E9786F" w:rsidTr="00E978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16:40-17:00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E9786F" w:rsidRPr="00E9786F" w:rsidRDefault="00E9786F" w:rsidP="00E9786F">
            <w:pPr>
              <w:tabs>
                <w:tab w:val="left" w:pos="6663"/>
              </w:tabs>
              <w:spacing w:before="100" w:beforeAutospacing="1" w:after="100" w:afterAutospacing="1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6F" w:rsidRPr="00E9786F" w:rsidRDefault="00E9786F" w:rsidP="00E9786F">
            <w:pPr>
              <w:tabs>
                <w:tab w:val="left" w:pos="6663"/>
              </w:tabs>
              <w:spacing w:after="0" w:line="240" w:lineRule="auto"/>
              <w:ind w:left="57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космической эры</w:t>
            </w:r>
            <w:r w:rsidRPr="00E9786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E97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собрания Политехнического музея</w:t>
            </w:r>
            <w:r w:rsidRPr="00E9786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. </w:t>
            </w:r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Фокина Татьяна Алексеевна, старший научный сотрудник ФГУК «Политехнический музей» (</w:t>
            </w:r>
            <w:proofErr w:type="gramStart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E978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Москва).</w:t>
            </w:r>
          </w:p>
        </w:tc>
      </w:tr>
    </w:tbl>
    <w:p w:rsidR="00E9786F" w:rsidRPr="00E9786F" w:rsidRDefault="00E9786F" w:rsidP="00E9786F">
      <w:pPr>
        <w:tabs>
          <w:tab w:val="left" w:pos="6663"/>
        </w:tabs>
        <w:spacing w:before="100" w:beforeAutospacing="1" w:after="100" w:afterAutospacing="1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E9786F" w:rsidRPr="00E9786F" w:rsidRDefault="00E9786F" w:rsidP="00E9786F">
      <w:pPr>
        <w:tabs>
          <w:tab w:val="left" w:pos="6663"/>
        </w:tabs>
        <w:spacing w:before="100" w:beforeAutospacing="1" w:after="100" w:afterAutospacing="1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i/>
          <w:iCs/>
          <w:lang w:eastAsia="ru-RU"/>
        </w:rPr>
        <w:t>Примечания:</w:t>
      </w:r>
    </w:p>
    <w:p w:rsidR="00E9786F" w:rsidRPr="00E9786F" w:rsidRDefault="00E9786F" w:rsidP="00E9786F">
      <w:pPr>
        <w:tabs>
          <w:tab w:val="left" w:pos="6663"/>
        </w:tabs>
        <w:spacing w:before="100" w:beforeAutospacing="1" w:after="100" w:afterAutospacing="1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i/>
          <w:iCs/>
          <w:lang w:eastAsia="ru-RU"/>
        </w:rPr>
        <w:t> </w:t>
      </w:r>
    </w:p>
    <w:p w:rsidR="00E9786F" w:rsidRPr="00E9786F" w:rsidRDefault="00E9786F" w:rsidP="00E9786F">
      <w:pPr>
        <w:tabs>
          <w:tab w:val="left" w:pos="6663"/>
        </w:tabs>
        <w:spacing w:before="100" w:beforeAutospacing="1" w:after="100" w:afterAutospacing="1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i/>
          <w:iCs/>
          <w:lang w:eastAsia="ru-RU"/>
        </w:rPr>
        <w:t>1. Участники научных чтений получат сборник материалов, включающий все тексты докладов, поступившие в Программный комитет и прошедшие экспертизу.</w:t>
      </w:r>
    </w:p>
    <w:p w:rsidR="00E9786F" w:rsidRPr="00E9786F" w:rsidRDefault="00E9786F" w:rsidP="00E9786F">
      <w:pPr>
        <w:tabs>
          <w:tab w:val="left" w:pos="6663"/>
        </w:tabs>
        <w:spacing w:before="100" w:beforeAutospacing="1" w:after="100" w:afterAutospacing="1"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i/>
          <w:iCs/>
          <w:lang w:eastAsia="ru-RU"/>
        </w:rPr>
        <w:t>2. В программе возможны отдельные изменения.</w:t>
      </w:r>
    </w:p>
    <w:p w:rsidR="00E9786F" w:rsidRPr="00E9786F" w:rsidRDefault="00E9786F" w:rsidP="00E97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702F" w:rsidRDefault="00E9786F"/>
    <w:sectPr w:rsidR="00E2702F" w:rsidSect="00E00058">
      <w:pgSz w:w="11906" w:h="16838"/>
      <w:pgMar w:top="170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786F"/>
    <w:rsid w:val="00187085"/>
    <w:rsid w:val="00764F60"/>
    <w:rsid w:val="00773C9F"/>
    <w:rsid w:val="00782A01"/>
    <w:rsid w:val="00935AC8"/>
    <w:rsid w:val="00E00058"/>
    <w:rsid w:val="00E023CB"/>
    <w:rsid w:val="00E9786F"/>
    <w:rsid w:val="00F0569C"/>
    <w:rsid w:val="00F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E9786F"/>
  </w:style>
  <w:style w:type="character" w:customStyle="1" w:styleId="spelle">
    <w:name w:val="spelle"/>
    <w:basedOn w:val="a0"/>
    <w:rsid w:val="00E97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Abdamova Z. V</dc:creator>
  <cp:keywords/>
  <dc:description/>
  <cp:lastModifiedBy>Abdamova Z. V</cp:lastModifiedBy>
  <cp:revision>2</cp:revision>
  <dcterms:created xsi:type="dcterms:W3CDTF">2017-11-16T11:47:00Z</dcterms:created>
  <dcterms:modified xsi:type="dcterms:W3CDTF">2017-11-16T11:47:00Z</dcterms:modified>
</cp:coreProperties>
</file>